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 xml:space="preserve">Konkurs „Drzewo Powiatu Kłodzkiego </w:t>
      </w:r>
      <w:r>
        <w:rPr/>
        <w:t>2024</w:t>
      </w:r>
      <w:r>
        <w:rPr/>
        <w:t>” – przetwarzanie danych osobowych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Oświadczenie – zgoda na przetwarzanie danych osobowych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Wyrażam zgodę na przetwarzanie moich danych osobowych do celów związanych z konkursem „Drzewo Powiatu Kłodzkiego </w:t>
      </w:r>
      <w:r>
        <w:rPr/>
        <w:t>2024</w:t>
      </w:r>
      <w:r>
        <w:rPr/>
        <w:t>”, jego promocją oraz kontrolą i rozliczeniem zadania zgodnie z niniejszą klauzulą informacyjną.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5332" w:leader="none"/>
        </w:tabs>
        <w:rPr/>
      </w:pPr>
      <w:r>
        <w:rPr/>
        <w:t>……………………………………………………</w:t>
      </w:r>
      <w:r>
        <w:rPr/>
        <w:t>.</w:t>
        <w:tab/>
        <w:t>…………………………………………………….</w:t>
      </w:r>
    </w:p>
    <w:p>
      <w:pPr>
        <w:pStyle w:val="Normal"/>
        <w:tabs>
          <w:tab w:val="clear" w:pos="709"/>
          <w:tab w:val="left" w:pos="5352" w:leader="none"/>
        </w:tabs>
        <w:rPr/>
      </w:pPr>
      <w:r>
        <w:rPr/>
        <w:t>Imię i nazwisko:</w:t>
        <w:tab/>
        <w:t>data, podpis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cs="Calibri" w:cstheme="minorHAnsi"/>
          <w:b/>
          <w:bCs/>
          <w:sz w:val="21"/>
          <w:szCs w:val="21"/>
        </w:rPr>
      </w:pPr>
      <w:r>
        <w:rPr>
          <w:rFonts w:cs="Calibri" w:cstheme="minorHAnsi"/>
          <w:b/>
          <w:bCs/>
          <w:sz w:val="21"/>
          <w:szCs w:val="21"/>
        </w:rPr>
        <w:t xml:space="preserve">Klauzula informacyjna dot. przetwarzania danych osobowych -  Konkurs „Drzewo Powiatu </w:t>
      </w:r>
      <w:r>
        <w:rPr>
          <w:rFonts w:cs="Calibri" w:cstheme="minorHAnsi"/>
          <w:b/>
          <w:bCs/>
          <w:sz w:val="21"/>
          <w:szCs w:val="21"/>
        </w:rPr>
        <w:t>2024</w:t>
      </w:r>
      <w:r>
        <w:rPr>
          <w:rFonts w:cs="Calibri" w:cstheme="minorHAnsi"/>
          <w:b/>
          <w:bCs/>
          <w:sz w:val="21"/>
          <w:szCs w:val="21"/>
        </w:rPr>
        <w:t>”</w:t>
      </w:r>
    </w:p>
    <w:p>
      <w:pPr>
        <w:pStyle w:val="Normal"/>
        <w:jc w:val="center"/>
        <w:rPr>
          <w:rFonts w:cs="Calibri" w:cstheme="minorHAnsi"/>
          <w:b/>
          <w:bCs/>
          <w:sz w:val="21"/>
          <w:szCs w:val="21"/>
        </w:rPr>
      </w:pPr>
      <w:r>
        <w:rPr>
          <w:rFonts w:cs="Calibri" w:cstheme="minorHAnsi"/>
          <w:b/>
          <w:bCs/>
          <w:sz w:val="21"/>
          <w:szCs w:val="21"/>
        </w:rPr>
      </w:r>
    </w:p>
    <w:p>
      <w:pPr>
        <w:pStyle w:val="Normal"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Zgodnie  z  art.  13  ust.  1  i  2  rozporządzenia  Parlamentu  Europejskiego  i  Rady  (UE) 2016/679  z dnia  27  kwietnia  2016  r.  w  sprawie  ochrony  osób  fizycznych  w  związku z przetwarzaniem danych osobowych i w sprawie swobodnego przepływu takich danych oraz uchylenia dyrektywy 95/46/WE (ogólne rozporządzenie  o  ochronie  danych)  (Dz.  Urz.  UE  L 119 z 04.05.2016, str. 1), dalej "RODO", informuję, że: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Administratorem Pani/Pana danych osobowych jest Starosta Kłodzki z siedzibą </w:t>
        <w:br/>
        <w:t xml:space="preserve">w Kłodzku przy ul. Okrzei 1. Można się z nim kontaktować listownie na adres: ul. Okrzei 1, 57-300 Kłodzko.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W sprawie ochrony danych osobowych może Pani/Pan kontaktować się z wyznaczonym przez administratora Inspektorem Ochrony Danych na adres: ul. Okrzei 1, 57-300 Kłodzko oraz email: </w:t>
      </w:r>
      <w:hyperlink r:id="rId2">
        <w:r>
          <w:rPr>
            <w:rStyle w:val="Hyperlink"/>
            <w:rFonts w:cs="Calibri" w:cstheme="minorHAnsi"/>
            <w:sz w:val="21"/>
            <w:szCs w:val="21"/>
          </w:rPr>
          <w:t>iod@powiat.klodzko.pl</w:t>
        </w:r>
      </w:hyperlink>
      <w:r>
        <w:rPr>
          <w:rFonts w:cs="Calibri" w:cstheme="minorHAnsi"/>
          <w:sz w:val="21"/>
          <w:szCs w:val="21"/>
        </w:rPr>
        <w:t>.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/>
      </w:pPr>
      <w:r>
        <w:rPr>
          <w:rFonts w:cs="Calibri" w:cstheme="minorHAnsi"/>
          <w:sz w:val="21"/>
          <w:szCs w:val="21"/>
        </w:rPr>
        <w:t xml:space="preserve">Pani/Pana dane osobowe będą przetwarzane na podstawie art. 6 ust. 1 lit. a RODO w celu zorganizowania i przeprowadzenia Konkursu „Drzewo Powiatu Kłodzkiego </w:t>
      </w:r>
      <w:r>
        <w:rPr>
          <w:rFonts w:cs="Calibri" w:cstheme="minorHAnsi"/>
          <w:sz w:val="21"/>
          <w:szCs w:val="21"/>
        </w:rPr>
        <w:t>2024</w:t>
      </w:r>
      <w:r>
        <w:rPr>
          <w:rFonts w:cs="Calibri" w:cstheme="minorHAnsi"/>
          <w:sz w:val="21"/>
          <w:szCs w:val="21"/>
        </w:rPr>
        <w:t>”</w:t>
      </w:r>
      <w:r>
        <w:rPr/>
        <w:t xml:space="preserve"> oraz jego </w:t>
      </w:r>
      <w:r>
        <w:rPr>
          <w:rFonts w:cs="Calibri" w:cstheme="minorHAnsi"/>
          <w:sz w:val="21"/>
          <w:szCs w:val="21"/>
        </w:rPr>
        <w:t xml:space="preserve">promocji, kontroli i rozliczenia. Przetwarzanie danych obejmuje również publikację wizerunku, a w przypadku laureatów również imienia i nazwiska, na stronie internetowej Starostwa Powiatowego w Kłodzku, oficjalnym profilu Starostwa na portalu społecznościowym Facebook oraz w materiałach dotyczących rozliczenia wydarzenia.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Wyrażoną zgodę można odwołać w dowolnym czasie, jednak bez wpływu na zgodność z prawem przetwarzania, którego dokonano na podstawie zgody przed jej cofnięciem.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Pani/Pana dane osobowe mogą być przekazane podmiotom, które uprawnione są do ich otrzymania przepisami prawa oraz mogą być ujawnione podmiotom, z którymi administrator zawarł umowę na świadczenie usług serwisowych dla systemów informatycznych wykorzystywanych przy ich przetwarzaniu.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Pani/Pana dane osobowe nie będą przekazywane do państwa trzeciego w rozumieniu RODO i udostępniane organizacjom międzynarodowym.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Pani/Pana dane będą przetwarzane do czasu zakończenia i rozliczenia Konkursu „Drzewo Powiatu Kłodzkiego </w:t>
      </w:r>
      <w:r>
        <w:rPr>
          <w:rFonts w:cs="Calibri" w:cstheme="minorHAnsi"/>
          <w:sz w:val="21"/>
          <w:szCs w:val="21"/>
        </w:rPr>
        <w:t>2024</w:t>
      </w:r>
      <w:r>
        <w:rPr>
          <w:rFonts w:cs="Calibri" w:cstheme="minorHAnsi"/>
          <w:sz w:val="21"/>
          <w:szCs w:val="21"/>
        </w:rPr>
        <w:t xml:space="preserve">”, a następnie przechowywane do czasu wywiązania się przez administratora z obowiązku w zakresie archiwizacji dokumentów.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 xml:space="preserve">Ma Pani/Pan prawo do dostępu do swoich danych oraz otrzymania ich kopii, sprostowania (poprawiania) swoich danych osobowych, graniczenia przetwarzania oraz usunięcia. 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Ma Pani/Pan prawo do wniesienia skargi do Prezesa Urzędu Ochrony Danych Osobowych, gdy uzna Pani/Pan, że przetwarzanie Pani/Pana danych osobowych narusza przepisy prawa na adres: Prezes Urzędu Danych Osobowych Ul. Stawki 2, 00-193 Warszawa.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Podanie danych osobowych jest dobrowolne jednakże niezbędne, aby wziąć udział w konkursie. Niepodanie swoich danych osobowych spowoduje brak możliwości udziału w konkursie.</w:t>
      </w:r>
    </w:p>
    <w:p>
      <w:pPr>
        <w:pStyle w:val="ListParagraph"/>
        <w:numPr>
          <w:ilvl w:val="0"/>
          <w:numId w:val="1"/>
        </w:numPr>
        <w:spacing w:lineRule="auto" w:line="259" w:before="0" w:after="160"/>
        <w:contextualSpacing/>
        <w:jc w:val="both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Pani/Pana dane osobowe nie będą przetwarzane w sposób zautomatyzowany, w tym również w formie profilowania.</w:t>
      </w:r>
    </w:p>
    <w:p>
      <w:pPr>
        <w:pStyle w:val="Normal"/>
        <w:jc w:val="both"/>
        <w:rPr>
          <w:rFonts w:eastAsia="Times" w:cs="Calibri" w:cstheme="minorHAnsi"/>
          <w:color w:val="000000"/>
          <w:sz w:val="21"/>
          <w:szCs w:val="21"/>
        </w:rPr>
      </w:pPr>
      <w:r>
        <w:rPr>
          <w:rFonts w:eastAsia="Times" w:cs="Calibri" w:cstheme="minorHAnsi"/>
          <w:bCs/>
          <w:color w:val="000000"/>
          <w:sz w:val="21"/>
          <w:szCs w:val="21"/>
        </w:rPr>
        <w:t>Wyrażam</w:t>
      </w:r>
      <w:r>
        <w:rPr>
          <w:rFonts w:eastAsia="Times" w:cs="Calibri" w:cstheme="minorHAnsi"/>
          <w:b/>
          <w:color w:val="000000"/>
          <w:sz w:val="21"/>
          <w:szCs w:val="21"/>
        </w:rPr>
        <w:t xml:space="preserve"> </w:t>
      </w:r>
      <w:r>
        <w:rPr>
          <w:rFonts w:eastAsia="Times" w:cs="Calibri" w:cstheme="minorHAnsi"/>
          <w:color w:val="000000"/>
          <w:sz w:val="21"/>
          <w:szCs w:val="21"/>
        </w:rPr>
        <w:t xml:space="preserve">zgodę na wykorzystanie mojego wizerunku w materiałach promocyjnych i dokumentujących Konkurs „Drzewo Powiatu Kłodzkiego </w:t>
      </w:r>
      <w:r>
        <w:rPr>
          <w:rFonts w:eastAsia="Times" w:cs="Calibri" w:cstheme="minorHAnsi"/>
          <w:color w:val="000000"/>
          <w:sz w:val="21"/>
          <w:szCs w:val="21"/>
        </w:rPr>
        <w:t>2024</w:t>
      </w:r>
      <w:r>
        <w:rPr>
          <w:rFonts w:eastAsia="Times" w:cs="Calibri" w:cstheme="minorHAnsi"/>
          <w:color w:val="000000"/>
          <w:sz w:val="21"/>
          <w:szCs w:val="21"/>
        </w:rPr>
        <w:t xml:space="preserve">. </w:t>
      </w:r>
    </w:p>
    <w:p>
      <w:pPr>
        <w:pStyle w:val="Normal"/>
        <w:jc w:val="both"/>
        <w:rPr>
          <w:rFonts w:eastAsia="Times" w:cs="Calibri" w:cstheme="minorHAnsi"/>
          <w:color w:val="000000"/>
          <w:sz w:val="21"/>
          <w:szCs w:val="21"/>
        </w:rPr>
      </w:pPr>
      <w:r>
        <w:rPr>
          <w:rFonts w:eastAsia="Times" w:cs="Calibri" w:cstheme="minorHAnsi"/>
          <w:color w:val="000000"/>
          <w:sz w:val="21"/>
          <w:szCs w:val="21"/>
        </w:rPr>
      </w:r>
    </w:p>
    <w:p>
      <w:pPr>
        <w:pStyle w:val="Normal"/>
        <w:jc w:val="both"/>
        <w:rPr>
          <w:rFonts w:eastAsia="Times" w:cs="Calibri" w:cstheme="minorHAnsi"/>
          <w:color w:val="000000"/>
          <w:sz w:val="21"/>
          <w:szCs w:val="21"/>
        </w:rPr>
      </w:pPr>
      <w:r>
        <w:rPr>
          <w:rFonts w:eastAsia="Times" w:cs="Calibri" w:cstheme="minorHAnsi"/>
          <w:color w:val="000000"/>
          <w:sz w:val="21"/>
          <w:szCs w:val="21"/>
        </w:rPr>
      </w:r>
    </w:p>
    <w:p>
      <w:pPr>
        <w:pStyle w:val="Normal"/>
        <w:jc w:val="both"/>
        <w:rPr>
          <w:rFonts w:eastAsia="Times" w:cs="Calibri" w:cstheme="minorHAnsi"/>
          <w:color w:val="000000"/>
          <w:sz w:val="21"/>
          <w:szCs w:val="21"/>
        </w:rPr>
      </w:pPr>
      <w:r>
        <w:rPr>
          <w:rFonts w:eastAsia="Times" w:cs="Calibri" w:cstheme="minorHAnsi"/>
          <w:color w:val="000000"/>
          <w:sz w:val="21"/>
          <w:szCs w:val="21"/>
        </w:rPr>
      </w:r>
    </w:p>
    <w:p>
      <w:pPr>
        <w:pStyle w:val="Normal"/>
        <w:jc w:val="both"/>
        <w:rPr>
          <w:rFonts w:eastAsia="Times" w:cs="Calibri" w:cstheme="minorHAnsi"/>
          <w:color w:val="000000"/>
          <w:sz w:val="21"/>
          <w:szCs w:val="21"/>
        </w:rPr>
      </w:pPr>
      <w:r>
        <w:rPr>
          <w:rFonts w:eastAsia="Times" w:cs="Calibri" w:cstheme="minorHAnsi"/>
          <w:color w:val="000000"/>
          <w:sz w:val="21"/>
          <w:szCs w:val="21"/>
        </w:rPr>
      </w:r>
    </w:p>
    <w:p>
      <w:pPr>
        <w:pStyle w:val="ListParagraph"/>
        <w:ind w:left="360"/>
        <w:jc w:val="right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……………………………………………</w:t>
      </w:r>
      <w:r>
        <w:rPr>
          <w:rFonts w:cs="Calibri" w:cstheme="minorHAnsi"/>
          <w:sz w:val="21"/>
          <w:szCs w:val="21"/>
        </w:rPr>
        <w:t>..</w:t>
      </w:r>
    </w:p>
    <w:p>
      <w:pPr>
        <w:pStyle w:val="ListParagraph"/>
        <w:spacing w:before="0" w:after="200"/>
        <w:ind w:left="360"/>
        <w:contextualSpacing/>
        <w:jc w:val="right"/>
        <w:rPr>
          <w:rFonts w:cs="Calibri" w:cstheme="minorHAnsi"/>
          <w:sz w:val="21"/>
          <w:szCs w:val="21"/>
        </w:rPr>
      </w:pPr>
      <w:r>
        <w:rPr>
          <w:rFonts w:cs="Calibri" w:cstheme="minorHAnsi"/>
          <w:sz w:val="21"/>
          <w:szCs w:val="21"/>
        </w:rPr>
        <w:t>data i podpis</w:t>
      </w:r>
    </w:p>
    <w:sectPr>
      <w:type w:val="nextPage"/>
      <w:pgSz w:w="11906" w:h="16838"/>
      <w:pgMar w:left="1134" w:right="1134" w:gutter="0" w:header="0" w:top="56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sid w:val="00014123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014123"/>
    <w:pPr>
      <w:suppressAutoHyphens w:val="false"/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powiat.klodzk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LibreOffice/24.2.2.2$Windows_X86_64 LibreOffice_project/d56cc158d8a96260b836f100ef4b4ef25d6f1a01</Application>
  <AppVersion>15.0000</AppVersion>
  <Pages>1</Pages>
  <Words>466</Words>
  <Characters>3003</Characters>
  <CharactersWithSpaces>3480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2023-04-28T09:11:00Z</dcterms:created>
  <dc:creator>Joanna Szkutnik</dc:creator>
  <dc:description/>
  <dc:language>pl-PL</dc:language>
  <cp:lastModifiedBy/>
  <dcterms:modified xsi:type="dcterms:W3CDTF">2024-05-17T08:04:28Z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